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969"/>
        <w:gridCol w:w="5319"/>
      </w:tblGrid>
      <w:tr w:rsidR="00242D04" w:rsidRPr="006116F3" w14:paraId="091C876D" w14:textId="77777777" w:rsidTr="00BC7066">
        <w:tc>
          <w:tcPr>
            <w:tcW w:w="3969" w:type="dxa"/>
            <w:hideMark/>
          </w:tcPr>
          <w:p w14:paraId="1334B311" w14:textId="5E00F225" w:rsidR="00242D04" w:rsidRPr="006116F3" w:rsidRDefault="00A709B9" w:rsidP="00A709B9">
            <w:pPr>
              <w:widowControl w:val="0"/>
              <w:spacing w:line="254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  <w:r w:rsidR="00980A83" w:rsidRPr="006116F3">
              <w:rPr>
                <w:sz w:val="22"/>
                <w:szCs w:val="22"/>
              </w:rPr>
              <w:object w:dxaOrig="660" w:dyaOrig="945" w14:anchorId="4BA1DE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75pt;height:42.75pt" o:ole="" filled="t">
                  <v:fill color2="black"/>
                  <v:imagedata r:id="rId5" o:title=""/>
                </v:shape>
                <o:OLEObject Type="Embed" ProgID="Microsoft" ShapeID="_x0000_i1025" DrawAspect="Content" ObjectID="_1826260372" r:id="rId6"/>
              </w:object>
            </w:r>
          </w:p>
          <w:p w14:paraId="67C646CD" w14:textId="343B2F37" w:rsidR="00242D04" w:rsidRPr="00A709B9" w:rsidRDefault="00980A83" w:rsidP="00980A83">
            <w:pPr>
              <w:keepNext/>
              <w:widowControl w:val="0"/>
              <w:numPr>
                <w:ilvl w:val="3"/>
                <w:numId w:val="2"/>
              </w:numPr>
              <w:spacing w:line="254" w:lineRule="auto"/>
              <w:outlineLvl w:val="3"/>
            </w:pPr>
            <w:r w:rsidRPr="00A709B9">
              <w:t>REPUBLIKA HRVATSKA</w:t>
            </w:r>
          </w:p>
          <w:p w14:paraId="3C970615" w14:textId="564665AF" w:rsidR="00242D04" w:rsidRPr="00A709B9" w:rsidRDefault="00980A83" w:rsidP="00980A83">
            <w:pPr>
              <w:widowControl w:val="0"/>
              <w:spacing w:line="254" w:lineRule="auto"/>
            </w:pPr>
            <w:r w:rsidRPr="00A709B9">
              <w:t>Brodsko-posavska županija</w:t>
            </w:r>
          </w:p>
          <w:p w14:paraId="08D124C8" w14:textId="32C6DDAF" w:rsidR="00242D04" w:rsidRPr="00A709B9" w:rsidRDefault="00980A83" w:rsidP="00980A83">
            <w:pPr>
              <w:widowControl w:val="0"/>
              <w:spacing w:line="254" w:lineRule="auto"/>
            </w:pPr>
            <w:r w:rsidRPr="00A709B9">
              <w:t>Općina Bukovlje</w:t>
            </w:r>
          </w:p>
          <w:p w14:paraId="5A7CB544" w14:textId="5C937119" w:rsidR="00242D04" w:rsidRPr="006116F3" w:rsidRDefault="00980A83" w:rsidP="00980A83">
            <w:pPr>
              <w:widowControl w:val="0"/>
              <w:spacing w:line="254" w:lineRule="auto"/>
              <w:rPr>
                <w:b/>
                <w:sz w:val="22"/>
                <w:szCs w:val="22"/>
              </w:rPr>
            </w:pPr>
            <w:r w:rsidRPr="00A709B9">
              <w:t>Jedinstveni upravni odjel</w:t>
            </w:r>
          </w:p>
        </w:tc>
        <w:tc>
          <w:tcPr>
            <w:tcW w:w="5319" w:type="dxa"/>
          </w:tcPr>
          <w:p w14:paraId="7D42DCC6" w14:textId="77777777" w:rsidR="00242D04" w:rsidRPr="006116F3" w:rsidRDefault="00242D04" w:rsidP="00BC7066">
            <w:pPr>
              <w:widowControl w:val="0"/>
              <w:snapToGrid w:val="0"/>
              <w:spacing w:line="254" w:lineRule="auto"/>
              <w:rPr>
                <w:b/>
                <w:sz w:val="22"/>
                <w:szCs w:val="22"/>
              </w:rPr>
            </w:pPr>
          </w:p>
        </w:tc>
      </w:tr>
    </w:tbl>
    <w:p w14:paraId="69B3E428" w14:textId="77777777" w:rsidR="00980A83" w:rsidRDefault="00980A83" w:rsidP="00242D04">
      <w:pPr>
        <w:rPr>
          <w:bCs/>
        </w:rPr>
      </w:pPr>
    </w:p>
    <w:p w14:paraId="35EB23E8" w14:textId="77777777" w:rsidR="00980A83" w:rsidRDefault="00980A83" w:rsidP="00980A83">
      <w:pPr>
        <w:ind w:left="284" w:hanging="142"/>
      </w:pPr>
      <w:r w:rsidRPr="00980A83">
        <w:t xml:space="preserve">KLASA: 350-03/24-37/1 </w:t>
      </w:r>
    </w:p>
    <w:p w14:paraId="181C39E0" w14:textId="77777777" w:rsidR="00980A83" w:rsidRDefault="00980A83" w:rsidP="00980A83">
      <w:pPr>
        <w:ind w:left="284" w:hanging="142"/>
      </w:pPr>
      <w:r w:rsidRPr="00980A83">
        <w:t xml:space="preserve">URBROJ: 2178-25-03-25-10 </w:t>
      </w:r>
    </w:p>
    <w:p w14:paraId="27C46A2A" w14:textId="77777777" w:rsidR="00980A83" w:rsidRDefault="00980A83" w:rsidP="00980A83">
      <w:pPr>
        <w:ind w:left="284" w:hanging="142"/>
      </w:pPr>
      <w:r w:rsidRPr="00980A83">
        <w:t xml:space="preserve">Bukovlje, 01.12.2025. </w:t>
      </w:r>
    </w:p>
    <w:p w14:paraId="1A0A9B1C" w14:textId="77777777" w:rsidR="00980A83" w:rsidRDefault="00980A83" w:rsidP="00242D04"/>
    <w:p w14:paraId="60A1981A" w14:textId="77777777" w:rsidR="00980A83" w:rsidRDefault="00980A83" w:rsidP="00242D04"/>
    <w:p w14:paraId="7361757B" w14:textId="77777777" w:rsidR="00980A83" w:rsidRDefault="00980A83" w:rsidP="00980A83">
      <w:pPr>
        <w:jc w:val="both"/>
      </w:pPr>
      <w:r w:rsidRPr="00980A83">
        <w:t>Temeljem članka 88. stavka 1. Zakona o prostornom uređenju (Narodne novine broj 153/13, 65/17, 114/18, 39/19, 98/19 i 67/23) Brodsko-posavska županija, Općina Bukovlje, Jedinstveni upravni odjel daje</w:t>
      </w:r>
    </w:p>
    <w:p w14:paraId="76270562" w14:textId="77777777" w:rsidR="00980A83" w:rsidRPr="00A709B9" w:rsidRDefault="00980A83" w:rsidP="00980A83">
      <w:pPr>
        <w:jc w:val="both"/>
        <w:rPr>
          <w:b/>
          <w:bCs/>
          <w:sz w:val="26"/>
          <w:szCs w:val="26"/>
        </w:rPr>
      </w:pPr>
    </w:p>
    <w:p w14:paraId="5DD038DC" w14:textId="71EB0C89" w:rsidR="00980A83" w:rsidRPr="00A709B9" w:rsidRDefault="00980A83" w:rsidP="00980A83">
      <w:pPr>
        <w:jc w:val="center"/>
        <w:rPr>
          <w:b/>
          <w:bCs/>
          <w:sz w:val="26"/>
          <w:szCs w:val="26"/>
        </w:rPr>
      </w:pPr>
      <w:r w:rsidRPr="00A709B9">
        <w:rPr>
          <w:b/>
          <w:bCs/>
          <w:sz w:val="26"/>
          <w:szCs w:val="26"/>
        </w:rPr>
        <w:t>OBAVIJEST</w:t>
      </w:r>
    </w:p>
    <w:p w14:paraId="3DB8D179" w14:textId="77777777" w:rsidR="00A709B9" w:rsidRDefault="00A709B9" w:rsidP="00980A83">
      <w:pPr>
        <w:jc w:val="center"/>
      </w:pPr>
    </w:p>
    <w:p w14:paraId="5B0C9912" w14:textId="6E43CFD7" w:rsidR="00980A83" w:rsidRDefault="00980A83" w:rsidP="00980A83">
      <w:pPr>
        <w:jc w:val="center"/>
      </w:pPr>
      <w:r w:rsidRPr="00980A83">
        <w:t>o izradi izmjene i dopune Prostornog plana uređenja Općine Bukovlje</w:t>
      </w:r>
    </w:p>
    <w:p w14:paraId="3261D562" w14:textId="77777777" w:rsidR="00980A83" w:rsidRDefault="00980A83" w:rsidP="00980A83">
      <w:pPr>
        <w:jc w:val="both"/>
      </w:pPr>
    </w:p>
    <w:p w14:paraId="019F51AF" w14:textId="0D593563" w:rsidR="00980A83" w:rsidRDefault="00980A83" w:rsidP="00980A83">
      <w:pPr>
        <w:jc w:val="both"/>
      </w:pPr>
      <w:r w:rsidRPr="00980A83">
        <w:t>Obavještavamo vas da je Općinsko vijeće na 3. sjednici dana 06.10.2025. donijelo akt:</w:t>
      </w:r>
    </w:p>
    <w:p w14:paraId="25818E7A" w14:textId="77777777" w:rsidR="00980A83" w:rsidRDefault="00980A83" w:rsidP="00242D04"/>
    <w:p w14:paraId="40E7357C" w14:textId="2FCF8007" w:rsidR="00980A83" w:rsidRDefault="00980A83" w:rsidP="00980A83">
      <w:pPr>
        <w:ind w:left="851" w:hanging="284"/>
      </w:pPr>
      <w:r w:rsidRPr="00980A83">
        <w:t xml:space="preserve"> </w:t>
      </w:r>
      <w:r w:rsidRPr="00980A83">
        <w:sym w:font="Symbol" w:char="F02D"/>
      </w:r>
      <w:r w:rsidRPr="00980A83">
        <w:t xml:space="preserve"> Odluku o izradi izmjene i dopune Prostornog plana uređenja Općine Bukovlje, </w:t>
      </w:r>
      <w:r>
        <w:t xml:space="preserve"> </w:t>
      </w:r>
      <w:r w:rsidRPr="00980A83">
        <w:t>KLASA: 021 05/25-01/24, URBROJ: 2178-25-02-25-1 od 06.10.2025.</w:t>
      </w:r>
    </w:p>
    <w:p w14:paraId="54F5EDD9" w14:textId="77777777" w:rsidR="00980A83" w:rsidRDefault="00980A83" w:rsidP="00242D04"/>
    <w:p w14:paraId="19C70A94" w14:textId="00FBBFB3" w:rsidR="00980A83" w:rsidRDefault="00980A83" w:rsidP="00242D04">
      <w:r w:rsidRPr="00980A83">
        <w:t xml:space="preserve"> koji je objavljeni u službenom glasilu: Službeni vjesnik Brodsko-posavske županije broj 27/2025, dana 13.10.2025. </w:t>
      </w:r>
    </w:p>
    <w:p w14:paraId="48DF3E0F" w14:textId="77777777" w:rsidR="00980A83" w:rsidRDefault="00980A83" w:rsidP="00242D04"/>
    <w:p w14:paraId="7768EAC7" w14:textId="77777777" w:rsidR="00980A83" w:rsidRDefault="00980A83" w:rsidP="00242D04"/>
    <w:p w14:paraId="1D360957" w14:textId="77777777" w:rsidR="00980A83" w:rsidRDefault="00980A83" w:rsidP="00242D04"/>
    <w:p w14:paraId="520DBFD7" w14:textId="46B5EBF7" w:rsidR="00980A83" w:rsidRDefault="00980A83" w:rsidP="00980A83">
      <w:pPr>
        <w:jc w:val="center"/>
      </w:pPr>
      <w:r>
        <w:t xml:space="preserve">                                                                                                       </w:t>
      </w:r>
      <w:r w:rsidRPr="00980A83">
        <w:t xml:space="preserve">PROČELNICA </w:t>
      </w:r>
    </w:p>
    <w:p w14:paraId="1C0A54F4" w14:textId="1DF000EF" w:rsidR="00980A83" w:rsidRDefault="00980A83" w:rsidP="00A709B9">
      <w:pPr>
        <w:jc w:val="right"/>
      </w:pPr>
      <w:r w:rsidRPr="00980A83">
        <w:t xml:space="preserve">Magdalena Tandarić, </w:t>
      </w:r>
      <w:proofErr w:type="spellStart"/>
      <w:r w:rsidRPr="00980A83">
        <w:t>mag.iur</w:t>
      </w:r>
      <w:proofErr w:type="spellEnd"/>
      <w:r w:rsidRPr="00980A83">
        <w:t xml:space="preserve">. </w:t>
      </w:r>
    </w:p>
    <w:p w14:paraId="1D9EE805" w14:textId="77777777" w:rsidR="00980A83" w:rsidRDefault="00980A83" w:rsidP="00242D04"/>
    <w:p w14:paraId="1A77AE25" w14:textId="66B908AA" w:rsidR="00980A83" w:rsidRDefault="00980A83" w:rsidP="00242D04">
      <w:r>
        <w:t xml:space="preserve"> </w:t>
      </w:r>
      <w:r w:rsidRPr="00980A83">
        <w:t>DOSTAVITI:</w:t>
      </w:r>
    </w:p>
    <w:p w14:paraId="1AC5B4CE" w14:textId="77777777" w:rsidR="00980A83" w:rsidRDefault="00980A83" w:rsidP="00A709B9">
      <w:pPr>
        <w:ind w:left="284"/>
      </w:pPr>
      <w:r w:rsidRPr="00980A83">
        <w:t xml:space="preserve"> 1. Brodsko-posavska županija - web stranica</w:t>
      </w:r>
    </w:p>
    <w:p w14:paraId="3B3B0FC4" w14:textId="77777777" w:rsidR="00980A83" w:rsidRDefault="00980A83" w:rsidP="00A709B9">
      <w:pPr>
        <w:ind w:left="284"/>
      </w:pPr>
      <w:r w:rsidRPr="00980A83">
        <w:t xml:space="preserve"> 2. Općina Bukovlje - web stranica</w:t>
      </w:r>
    </w:p>
    <w:p w14:paraId="09DFB896" w14:textId="77777777" w:rsidR="00980A83" w:rsidRDefault="00980A83" w:rsidP="00A709B9">
      <w:pPr>
        <w:ind w:left="284"/>
      </w:pPr>
      <w:r w:rsidRPr="00980A83">
        <w:t xml:space="preserve"> 3. Susjedni gradovi i općine (samo za PPUG i PPUO)</w:t>
      </w:r>
    </w:p>
    <w:p w14:paraId="2C8905A4" w14:textId="63D8A931" w:rsidR="00980A83" w:rsidRPr="006116F3" w:rsidRDefault="00980A83" w:rsidP="00A709B9">
      <w:pPr>
        <w:ind w:left="284"/>
      </w:pPr>
      <w:r w:rsidRPr="00980A83">
        <w:t xml:space="preserve"> 4. Susjedne županije (samo za PPŽ)</w:t>
      </w:r>
    </w:p>
    <w:p w14:paraId="4264D16E" w14:textId="77777777" w:rsidR="00242D04" w:rsidRPr="006116F3" w:rsidRDefault="00242D04" w:rsidP="00A709B9">
      <w:pPr>
        <w:ind w:left="284"/>
      </w:pPr>
    </w:p>
    <w:p w14:paraId="30C333AA" w14:textId="77777777" w:rsidR="002D550B" w:rsidRDefault="002D550B" w:rsidP="00A709B9">
      <w:pPr>
        <w:ind w:left="284"/>
      </w:pPr>
    </w:p>
    <w:sectPr w:rsidR="002D55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D40786C"/>
    <w:multiLevelType w:val="hybridMultilevel"/>
    <w:tmpl w:val="C8BA3B54"/>
    <w:lvl w:ilvl="0" w:tplc="D2DA7D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594C63"/>
    <w:multiLevelType w:val="hybridMultilevel"/>
    <w:tmpl w:val="5A5CF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1421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329710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493016">
    <w:abstractNumId w:val="1"/>
  </w:num>
  <w:num w:numId="4" w16cid:durableId="597564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8BB"/>
    <w:rsid w:val="00007C53"/>
    <w:rsid w:val="00035767"/>
    <w:rsid w:val="000A3187"/>
    <w:rsid w:val="000B4279"/>
    <w:rsid w:val="000B6BC4"/>
    <w:rsid w:val="000D68BB"/>
    <w:rsid w:val="000E0C90"/>
    <w:rsid w:val="000F64C0"/>
    <w:rsid w:val="001071C0"/>
    <w:rsid w:val="0011750D"/>
    <w:rsid w:val="00150103"/>
    <w:rsid w:val="00162756"/>
    <w:rsid w:val="00184B5B"/>
    <w:rsid w:val="001A3AEE"/>
    <w:rsid w:val="001C0190"/>
    <w:rsid w:val="001D5536"/>
    <w:rsid w:val="00200D85"/>
    <w:rsid w:val="00235860"/>
    <w:rsid w:val="00242D04"/>
    <w:rsid w:val="00246987"/>
    <w:rsid w:val="00276924"/>
    <w:rsid w:val="002842DC"/>
    <w:rsid w:val="002B5991"/>
    <w:rsid w:val="002D237E"/>
    <w:rsid w:val="002D550B"/>
    <w:rsid w:val="00343740"/>
    <w:rsid w:val="00355B83"/>
    <w:rsid w:val="003B153D"/>
    <w:rsid w:val="003D0F4E"/>
    <w:rsid w:val="004009A7"/>
    <w:rsid w:val="00412CFA"/>
    <w:rsid w:val="004167B5"/>
    <w:rsid w:val="00420E33"/>
    <w:rsid w:val="004613CB"/>
    <w:rsid w:val="004762F1"/>
    <w:rsid w:val="004777A4"/>
    <w:rsid w:val="004D0913"/>
    <w:rsid w:val="00514D02"/>
    <w:rsid w:val="00553607"/>
    <w:rsid w:val="00562152"/>
    <w:rsid w:val="00572BF6"/>
    <w:rsid w:val="005B5707"/>
    <w:rsid w:val="005C3C6C"/>
    <w:rsid w:val="00634DBE"/>
    <w:rsid w:val="00662013"/>
    <w:rsid w:val="006B3F17"/>
    <w:rsid w:val="006D01B0"/>
    <w:rsid w:val="006D4765"/>
    <w:rsid w:val="006F0359"/>
    <w:rsid w:val="00732A9A"/>
    <w:rsid w:val="00751F2D"/>
    <w:rsid w:val="007A6B57"/>
    <w:rsid w:val="007C3B83"/>
    <w:rsid w:val="007D4D23"/>
    <w:rsid w:val="007E00B0"/>
    <w:rsid w:val="008144B8"/>
    <w:rsid w:val="0086401A"/>
    <w:rsid w:val="00864A6D"/>
    <w:rsid w:val="008B7D61"/>
    <w:rsid w:val="00944107"/>
    <w:rsid w:val="00951115"/>
    <w:rsid w:val="0095318C"/>
    <w:rsid w:val="00975B1F"/>
    <w:rsid w:val="00980A83"/>
    <w:rsid w:val="009C12F6"/>
    <w:rsid w:val="00A17F11"/>
    <w:rsid w:val="00A2191F"/>
    <w:rsid w:val="00A21AFB"/>
    <w:rsid w:val="00A22FED"/>
    <w:rsid w:val="00A4257F"/>
    <w:rsid w:val="00A60864"/>
    <w:rsid w:val="00A663CA"/>
    <w:rsid w:val="00A709B9"/>
    <w:rsid w:val="00A81CC7"/>
    <w:rsid w:val="00A939FA"/>
    <w:rsid w:val="00AB71CC"/>
    <w:rsid w:val="00AE215C"/>
    <w:rsid w:val="00AE6E45"/>
    <w:rsid w:val="00AE731E"/>
    <w:rsid w:val="00B36716"/>
    <w:rsid w:val="00B37062"/>
    <w:rsid w:val="00B403B8"/>
    <w:rsid w:val="00B86DBB"/>
    <w:rsid w:val="00BC28C8"/>
    <w:rsid w:val="00BF1609"/>
    <w:rsid w:val="00C032F9"/>
    <w:rsid w:val="00C226E9"/>
    <w:rsid w:val="00C23144"/>
    <w:rsid w:val="00C31A63"/>
    <w:rsid w:val="00C870F8"/>
    <w:rsid w:val="00CB5171"/>
    <w:rsid w:val="00CD5A31"/>
    <w:rsid w:val="00D014A8"/>
    <w:rsid w:val="00D117DD"/>
    <w:rsid w:val="00D333CD"/>
    <w:rsid w:val="00D73F66"/>
    <w:rsid w:val="00D740A8"/>
    <w:rsid w:val="00DB4557"/>
    <w:rsid w:val="00DE2249"/>
    <w:rsid w:val="00E04360"/>
    <w:rsid w:val="00E0442A"/>
    <w:rsid w:val="00E06645"/>
    <w:rsid w:val="00E70A21"/>
    <w:rsid w:val="00EF44ED"/>
    <w:rsid w:val="00EF4CA9"/>
    <w:rsid w:val="00F373F6"/>
    <w:rsid w:val="00F5361B"/>
    <w:rsid w:val="00F57DE3"/>
    <w:rsid w:val="00F84734"/>
    <w:rsid w:val="00FB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ED68A5"/>
  <w15:chartTrackingRefBased/>
  <w15:docId w15:val="{6C502C57-D587-449C-A65C-F1EF1EE32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D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242D04"/>
    <w:pPr>
      <w:keepNext/>
      <w:widowControl w:val="0"/>
      <w:numPr>
        <w:ilvl w:val="2"/>
        <w:numId w:val="1"/>
      </w:numPr>
      <w:autoSpaceDE w:val="0"/>
      <w:outlineLvl w:val="2"/>
    </w:pPr>
    <w:rPr>
      <w:b/>
      <w:bCs/>
      <w:sz w:val="22"/>
      <w:szCs w:val="20"/>
    </w:rPr>
  </w:style>
  <w:style w:type="paragraph" w:styleId="Naslov4">
    <w:name w:val="heading 4"/>
    <w:basedOn w:val="Normal"/>
    <w:next w:val="Normal"/>
    <w:link w:val="Naslov4Char"/>
    <w:semiHidden/>
    <w:unhideWhenUsed/>
    <w:qFormat/>
    <w:rsid w:val="00242D04"/>
    <w:pPr>
      <w:keepNext/>
      <w:widowControl w:val="0"/>
      <w:numPr>
        <w:ilvl w:val="3"/>
        <w:numId w:val="1"/>
      </w:numPr>
      <w:jc w:val="center"/>
      <w:outlineLvl w:val="3"/>
    </w:pPr>
    <w:rPr>
      <w:b/>
      <w:bCs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semiHidden/>
    <w:rsid w:val="00242D04"/>
    <w:rPr>
      <w:rFonts w:ascii="Times New Roman" w:eastAsia="Times New Roman" w:hAnsi="Times New Roman" w:cs="Times New Roman"/>
      <w:b/>
      <w:bCs/>
      <w:szCs w:val="20"/>
      <w:lang w:eastAsia="zh-CN"/>
    </w:rPr>
  </w:style>
  <w:style w:type="character" w:customStyle="1" w:styleId="Naslov4Char">
    <w:name w:val="Naslov 4 Char"/>
    <w:basedOn w:val="Zadanifontodlomka"/>
    <w:link w:val="Naslov4"/>
    <w:semiHidden/>
    <w:rsid w:val="00242D04"/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B599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B5991"/>
    <w:rPr>
      <w:rFonts w:ascii="Segoe UI" w:eastAsia="Times New Roman" w:hAnsi="Segoe UI" w:cs="Segoe UI"/>
      <w:sz w:val="18"/>
      <w:szCs w:val="18"/>
      <w:lang w:eastAsia="zh-CN"/>
    </w:rPr>
  </w:style>
  <w:style w:type="paragraph" w:styleId="Odlomakpopisa">
    <w:name w:val="List Paragraph"/>
    <w:basedOn w:val="Normal"/>
    <w:uiPriority w:val="34"/>
    <w:qFormat/>
    <w:rsid w:val="008B7D6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4762F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76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1204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Redar</dc:creator>
  <cp:keywords/>
  <dc:description/>
  <cp:lastModifiedBy>Opcina Bukovlje</cp:lastModifiedBy>
  <cp:revision>35</cp:revision>
  <cp:lastPrinted>2025-04-28T10:54:00Z</cp:lastPrinted>
  <dcterms:created xsi:type="dcterms:W3CDTF">2018-10-30T11:12:00Z</dcterms:created>
  <dcterms:modified xsi:type="dcterms:W3CDTF">2025-12-03T08:46:00Z</dcterms:modified>
</cp:coreProperties>
</file>